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76" w:rsidRPr="00015DB9" w:rsidRDefault="00C52076" w:rsidP="00C5207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015DB9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015DB9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015DB9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015DB9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52076" w:rsidRPr="00015DB9" w:rsidRDefault="00C52076" w:rsidP="00C5207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 w:rsidRPr="00015DB9"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 w:rsidRPr="00015DB9"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C52076" w:rsidRPr="007C65DA" w:rsidRDefault="00C52076" w:rsidP="00C52076">
      <w:pPr>
        <w:pStyle w:val="NoSpacing"/>
        <w:rPr>
          <w:b/>
        </w:rPr>
      </w:pPr>
      <w:r>
        <w:rPr>
          <w:b/>
        </w:rPr>
        <w:t>REGULAMENTOS PARA MARCAR BAPTIZADOS</w:t>
      </w:r>
      <w:r w:rsidRPr="007C65DA">
        <w:rPr>
          <w:b/>
        </w:rPr>
        <w:t xml:space="preserve"> </w:t>
      </w:r>
    </w:p>
    <w:p w:rsidR="00C52076" w:rsidRPr="00015DB9" w:rsidRDefault="00C52076" w:rsidP="00C52076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15DB9">
        <w:rPr>
          <w:sz w:val="20"/>
          <w:szCs w:val="20"/>
        </w:rPr>
        <w:t xml:space="preserve">O Pe. Damião pede que ao marcarem </w:t>
      </w:r>
      <w:proofErr w:type="spellStart"/>
      <w:r w:rsidRPr="00015DB9">
        <w:rPr>
          <w:sz w:val="20"/>
          <w:szCs w:val="20"/>
        </w:rPr>
        <w:t>Baptizados</w:t>
      </w:r>
      <w:proofErr w:type="spellEnd"/>
      <w:r w:rsidRPr="00015DB9">
        <w:rPr>
          <w:sz w:val="20"/>
          <w:szCs w:val="20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015DB9">
        <w:rPr>
          <w:sz w:val="20"/>
          <w:szCs w:val="20"/>
        </w:rPr>
        <w:t>Baptismo</w:t>
      </w:r>
      <w:proofErr w:type="spellEnd"/>
      <w:r w:rsidRPr="00015DB9">
        <w:rPr>
          <w:sz w:val="20"/>
          <w:szCs w:val="20"/>
        </w:rPr>
        <w:t>.</w:t>
      </w:r>
    </w:p>
    <w:p w:rsidR="00C52076" w:rsidRPr="00015DB9" w:rsidRDefault="00C52076" w:rsidP="00C52076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15DB9">
        <w:rPr>
          <w:sz w:val="20"/>
          <w:szCs w:val="20"/>
        </w:rPr>
        <w:t>Em casos especiais devem falar com ele pessoalmente.</w:t>
      </w:r>
    </w:p>
    <w:p w:rsidR="00C52076" w:rsidRPr="00015DB9" w:rsidRDefault="00C52076" w:rsidP="00C52076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015DB9">
        <w:rPr>
          <w:sz w:val="20"/>
          <w:szCs w:val="20"/>
        </w:rPr>
        <w:t xml:space="preserve"> Ao escolherem padrinhos ou madrinhas para </w:t>
      </w:r>
      <w:proofErr w:type="spellStart"/>
      <w:r w:rsidRPr="00015DB9">
        <w:rPr>
          <w:sz w:val="20"/>
          <w:szCs w:val="20"/>
        </w:rPr>
        <w:t>Baptizados</w:t>
      </w:r>
      <w:proofErr w:type="spellEnd"/>
      <w:r w:rsidRPr="00015DB9">
        <w:rPr>
          <w:sz w:val="20"/>
          <w:szCs w:val="20"/>
        </w:rPr>
        <w:t>, Matrimónios, ou Confirmação, por favor verifiquem se estes têm os sacr</w:t>
      </w:r>
      <w:r w:rsidR="005358ED">
        <w:rPr>
          <w:sz w:val="20"/>
          <w:szCs w:val="20"/>
        </w:rPr>
        <w:t>amentos necessários (</w:t>
      </w:r>
      <w:proofErr w:type="spellStart"/>
      <w:r w:rsidR="005358ED">
        <w:rPr>
          <w:sz w:val="20"/>
          <w:szCs w:val="20"/>
        </w:rPr>
        <w:t>Baptizado</w:t>
      </w:r>
      <w:proofErr w:type="spellEnd"/>
      <w:r w:rsidR="005358ED">
        <w:rPr>
          <w:sz w:val="20"/>
          <w:szCs w:val="20"/>
        </w:rPr>
        <w:t xml:space="preserve">, </w:t>
      </w:r>
      <w:r w:rsidRPr="00015DB9">
        <w:rPr>
          <w:sz w:val="20"/>
          <w:szCs w:val="20"/>
        </w:rPr>
        <w:t xml:space="preserve">Primeira Comunhão, Confirmação). </w:t>
      </w:r>
      <w:r w:rsidRPr="00015DB9">
        <w:rPr>
          <w:sz w:val="20"/>
          <w:szCs w:val="20"/>
        </w:rPr>
        <w:t>Os padrinhos s</w:t>
      </w:r>
      <w:r w:rsidRPr="00015DB9">
        <w:rPr>
          <w:sz w:val="20"/>
          <w:szCs w:val="20"/>
        </w:rPr>
        <w:t>e forem casados devem ter sido casados pela Igreja. O administrador da nossa paróquia também pede que devem comprovar que estão registados e que sejam participantes numa paróquia Católica a’ mais de 3 meses. Padrinhos e Madrinhas devem servir de bons exemplos, serem pessoas de Fé, e participantes na Igreja.</w:t>
      </w:r>
    </w:p>
    <w:p w:rsidR="00015DB9" w:rsidRDefault="00015DB9" w:rsidP="00015DB9">
      <w:pPr>
        <w:pStyle w:val="NoSpacing"/>
        <w:jc w:val="both"/>
      </w:pPr>
      <w:r>
        <w:rPr>
          <w:b/>
        </w:rPr>
        <w:t>DIA MUNDIAL DAS FAMILIAS</w:t>
      </w:r>
      <w:r>
        <w:t xml:space="preserve"> </w:t>
      </w:r>
    </w:p>
    <w:p w:rsidR="00E668C2" w:rsidRPr="00015DB9" w:rsidRDefault="00015DB9" w:rsidP="00015DB9">
      <w:pPr>
        <w:pStyle w:val="NoSpacing"/>
        <w:jc w:val="both"/>
        <w:rPr>
          <w:sz w:val="20"/>
          <w:szCs w:val="20"/>
        </w:rPr>
      </w:pPr>
      <w:r w:rsidRPr="00015DB9">
        <w:rPr>
          <w:sz w:val="20"/>
          <w:szCs w:val="20"/>
        </w:rPr>
        <w:t xml:space="preserve">Atualização para a visita do Papa no Encontro Mundial das Famílias - 27 de Setembro de 2015 </w:t>
      </w:r>
      <w:r w:rsidR="00BA5067">
        <w:rPr>
          <w:sz w:val="20"/>
          <w:szCs w:val="20"/>
        </w:rPr>
        <w:t>-</w:t>
      </w:r>
      <w:r w:rsidRPr="00BA5067">
        <w:rPr>
          <w:b/>
          <w:sz w:val="20"/>
          <w:szCs w:val="20"/>
        </w:rPr>
        <w:t>NÃO haverá transporte de autocarro saindo da Igreja Corpus Christi.</w:t>
      </w:r>
      <w:r w:rsidRPr="00015DB9">
        <w:rPr>
          <w:sz w:val="20"/>
          <w:szCs w:val="20"/>
        </w:rPr>
        <w:t xml:space="preserve"> Sairão autocarros das Igrejas </w:t>
      </w:r>
      <w:proofErr w:type="gramStart"/>
      <w:r w:rsidRPr="00015DB9">
        <w:rPr>
          <w:sz w:val="20"/>
          <w:szCs w:val="20"/>
        </w:rPr>
        <w:t>de</w:t>
      </w:r>
      <w:proofErr w:type="gramEnd"/>
      <w:r w:rsidRPr="00015DB9">
        <w:rPr>
          <w:sz w:val="20"/>
          <w:szCs w:val="20"/>
        </w:rPr>
        <w:t xml:space="preserve">: St. </w:t>
      </w:r>
      <w:proofErr w:type="spellStart"/>
      <w:r w:rsidRPr="00015DB9">
        <w:rPr>
          <w:sz w:val="20"/>
          <w:szCs w:val="20"/>
        </w:rPr>
        <w:t>Bartolomew</w:t>
      </w:r>
      <w:proofErr w:type="spellEnd"/>
      <w:r w:rsidRPr="00015DB9">
        <w:rPr>
          <w:sz w:val="20"/>
          <w:szCs w:val="20"/>
        </w:rPr>
        <w:t xml:space="preserve">, </w:t>
      </w:r>
      <w:proofErr w:type="spellStart"/>
      <w:r w:rsidRPr="00015DB9">
        <w:rPr>
          <w:sz w:val="20"/>
          <w:szCs w:val="20"/>
        </w:rPr>
        <w:t>East</w:t>
      </w:r>
      <w:proofErr w:type="spellEnd"/>
      <w:r w:rsidRPr="00015DB9">
        <w:rPr>
          <w:sz w:val="20"/>
          <w:szCs w:val="20"/>
        </w:rPr>
        <w:t xml:space="preserve"> </w:t>
      </w:r>
      <w:proofErr w:type="spellStart"/>
      <w:r w:rsidRPr="00015DB9">
        <w:rPr>
          <w:sz w:val="20"/>
          <w:szCs w:val="20"/>
        </w:rPr>
        <w:t>Brunswick</w:t>
      </w:r>
      <w:proofErr w:type="spellEnd"/>
      <w:r w:rsidRPr="00015DB9">
        <w:rPr>
          <w:sz w:val="20"/>
          <w:szCs w:val="20"/>
        </w:rPr>
        <w:t xml:space="preserve">, </w:t>
      </w:r>
      <w:proofErr w:type="spellStart"/>
      <w:r w:rsidRPr="00015DB9">
        <w:rPr>
          <w:sz w:val="20"/>
          <w:szCs w:val="20"/>
        </w:rPr>
        <w:t>St.Thomas</w:t>
      </w:r>
      <w:proofErr w:type="spellEnd"/>
      <w:r w:rsidRPr="00015DB9">
        <w:rPr>
          <w:sz w:val="20"/>
          <w:szCs w:val="20"/>
        </w:rPr>
        <w:t xml:space="preserve">, </w:t>
      </w:r>
      <w:proofErr w:type="spellStart"/>
      <w:r w:rsidRPr="00015DB9">
        <w:rPr>
          <w:sz w:val="20"/>
          <w:szCs w:val="20"/>
        </w:rPr>
        <w:t>Old</w:t>
      </w:r>
      <w:proofErr w:type="spellEnd"/>
      <w:r w:rsidRPr="00015DB9">
        <w:rPr>
          <w:sz w:val="20"/>
          <w:szCs w:val="20"/>
        </w:rPr>
        <w:t xml:space="preserve"> Bridge, St. John </w:t>
      </w:r>
      <w:proofErr w:type="spellStart"/>
      <w:r w:rsidRPr="00015DB9">
        <w:rPr>
          <w:sz w:val="20"/>
          <w:szCs w:val="20"/>
        </w:rPr>
        <w:t>Neuman</w:t>
      </w:r>
      <w:proofErr w:type="spellEnd"/>
      <w:r w:rsidRPr="00015DB9">
        <w:rPr>
          <w:sz w:val="20"/>
          <w:szCs w:val="20"/>
        </w:rPr>
        <w:t xml:space="preserve"> Pastoral </w:t>
      </w:r>
      <w:proofErr w:type="spellStart"/>
      <w:r w:rsidRPr="00015DB9">
        <w:rPr>
          <w:sz w:val="20"/>
          <w:szCs w:val="20"/>
        </w:rPr>
        <w:t>Center</w:t>
      </w:r>
      <w:proofErr w:type="spellEnd"/>
      <w:r w:rsidRPr="00015DB9">
        <w:rPr>
          <w:sz w:val="20"/>
          <w:szCs w:val="20"/>
        </w:rPr>
        <w:t xml:space="preserve">, </w:t>
      </w:r>
      <w:proofErr w:type="spellStart"/>
      <w:r w:rsidRPr="00015DB9">
        <w:rPr>
          <w:sz w:val="20"/>
          <w:szCs w:val="20"/>
        </w:rPr>
        <w:t>Piscataway</w:t>
      </w:r>
      <w:proofErr w:type="spellEnd"/>
      <w:r w:rsidRPr="00015DB9">
        <w:rPr>
          <w:sz w:val="20"/>
          <w:szCs w:val="20"/>
        </w:rPr>
        <w:t xml:space="preserve"> e </w:t>
      </w:r>
      <w:proofErr w:type="spellStart"/>
      <w:r w:rsidRPr="00015DB9">
        <w:rPr>
          <w:sz w:val="20"/>
          <w:szCs w:val="20"/>
        </w:rPr>
        <w:t>varios</w:t>
      </w:r>
      <w:proofErr w:type="spellEnd"/>
      <w:r w:rsidRPr="00015DB9">
        <w:rPr>
          <w:sz w:val="20"/>
          <w:szCs w:val="20"/>
        </w:rPr>
        <w:t xml:space="preserve"> outros lugares mais afastados.</w:t>
      </w:r>
      <w:r w:rsidRPr="00015DB9">
        <w:rPr>
          <w:sz w:val="20"/>
          <w:szCs w:val="20"/>
        </w:rPr>
        <w:t xml:space="preserve"> </w:t>
      </w:r>
      <w:r>
        <w:rPr>
          <w:sz w:val="20"/>
          <w:szCs w:val="20"/>
        </w:rPr>
        <w:t>Podem ligar para uma destas paroquias para ver se ainda tem lugar.</w:t>
      </w:r>
    </w:p>
    <w:p w:rsidR="00015DB9" w:rsidRDefault="00015DB9" w:rsidP="00015DB9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C32894">
        <w:rPr>
          <w:sz w:val="20"/>
          <w:szCs w:val="20"/>
        </w:rPr>
        <w:t xml:space="preserve">As reservas para a peregrinação de autocarro serão por volta de $55.00 por pessoa. Cada pessoa e’ responsável por suas refeições e transporte do estacionamento até ao sítio do evento e de volta para o autocarro. As reservas devem ser feitas depois do dia 8 de Julho 2015 através do </w:t>
      </w:r>
      <w:proofErr w:type="gramStart"/>
      <w:r w:rsidRPr="00C32894">
        <w:rPr>
          <w:sz w:val="20"/>
          <w:szCs w:val="20"/>
        </w:rPr>
        <w:t>site</w:t>
      </w:r>
      <w:proofErr w:type="gramEnd"/>
      <w:r w:rsidRPr="00C32894">
        <w:rPr>
          <w:sz w:val="20"/>
          <w:szCs w:val="20"/>
        </w:rPr>
        <w:t xml:space="preserve"> na internet: </w:t>
      </w:r>
      <w:hyperlink r:id="rId4" w:history="1">
        <w:r w:rsidRPr="00C32894">
          <w:rPr>
            <w:rStyle w:val="Hyperlink"/>
            <w:sz w:val="20"/>
            <w:szCs w:val="20"/>
          </w:rPr>
          <w:t>www.diometuchen.org/WMOF</w:t>
        </w:r>
      </w:hyperlink>
      <w:r w:rsidRPr="00C32894">
        <w:rPr>
          <w:sz w:val="20"/>
          <w:szCs w:val="20"/>
        </w:rPr>
        <w:t xml:space="preserve">. Também pode fazer a sua reserva ligando para 732-562-1990 </w:t>
      </w:r>
      <w:proofErr w:type="spellStart"/>
      <w:r w:rsidRPr="00C32894">
        <w:rPr>
          <w:sz w:val="20"/>
          <w:szCs w:val="20"/>
        </w:rPr>
        <w:t>ext</w:t>
      </w:r>
      <w:proofErr w:type="spellEnd"/>
      <w:r w:rsidRPr="00C32894">
        <w:rPr>
          <w:sz w:val="20"/>
          <w:szCs w:val="20"/>
        </w:rPr>
        <w:t xml:space="preserve">. 1543 </w:t>
      </w:r>
      <w:proofErr w:type="gramStart"/>
      <w:r w:rsidRPr="00C32894">
        <w:rPr>
          <w:sz w:val="20"/>
          <w:szCs w:val="20"/>
        </w:rPr>
        <w:t>a</w:t>
      </w:r>
      <w:proofErr w:type="gramEnd"/>
      <w:r w:rsidRPr="00C32894">
        <w:rPr>
          <w:sz w:val="20"/>
          <w:szCs w:val="20"/>
        </w:rPr>
        <w:t xml:space="preserve"> partir das 10am-1pm das segundas-feiras as sextas-feiras. Todos os pagamentos devem ser feitos usando carta de crédito.</w:t>
      </w:r>
    </w:p>
    <w:p w:rsidR="003E1375" w:rsidRDefault="00453E95" w:rsidP="003E1375">
      <w:pPr>
        <w:pStyle w:val="NoSpacing"/>
        <w:jc w:val="both"/>
        <w:rPr>
          <w:b/>
        </w:rPr>
      </w:pPr>
      <w:r>
        <w:rPr>
          <w:b/>
        </w:rPr>
        <w:t>MISSA NO CLUBE PORTUGUES DE</w:t>
      </w:r>
      <w:r w:rsidRPr="00015DB9">
        <w:rPr>
          <w:b/>
        </w:rPr>
        <w:t xml:space="preserve"> SOUTH RIVER</w:t>
      </w:r>
    </w:p>
    <w:p w:rsidR="00453E95" w:rsidRDefault="003E1375" w:rsidP="003E1375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453E95" w:rsidRPr="00BA5067">
        <w:rPr>
          <w:sz w:val="20"/>
          <w:szCs w:val="20"/>
        </w:rPr>
        <w:t xml:space="preserve"> Missa em honra de Nossa Senhora da Boa Hora e dos Migrantes</w:t>
      </w:r>
      <w:r w:rsidR="00FA1BDB">
        <w:rPr>
          <w:sz w:val="20"/>
          <w:szCs w:val="20"/>
        </w:rPr>
        <w:t xml:space="preserve"> esta’ prevista a ser celebrada</w:t>
      </w:r>
      <w:r w:rsidR="00453E95" w:rsidRPr="00BA5067">
        <w:rPr>
          <w:sz w:val="20"/>
          <w:szCs w:val="20"/>
        </w:rPr>
        <w:t xml:space="preserve"> no domingo dia 6 de Setembro, 2015 as 11:30 AM no Clube </w:t>
      </w:r>
      <w:r w:rsidR="00BA5067" w:rsidRPr="00BA5067">
        <w:rPr>
          <w:sz w:val="20"/>
          <w:szCs w:val="20"/>
        </w:rPr>
        <w:t>Português</w:t>
      </w:r>
      <w:r w:rsidR="00453E95" w:rsidRPr="00BA5067">
        <w:rPr>
          <w:sz w:val="20"/>
          <w:szCs w:val="20"/>
        </w:rPr>
        <w:t xml:space="preserve"> de </w:t>
      </w:r>
      <w:proofErr w:type="spellStart"/>
      <w:r w:rsidR="00453E95" w:rsidRPr="00BA5067">
        <w:rPr>
          <w:sz w:val="20"/>
          <w:szCs w:val="20"/>
        </w:rPr>
        <w:t>South</w:t>
      </w:r>
      <w:proofErr w:type="spellEnd"/>
      <w:r w:rsidR="00453E95" w:rsidRPr="00BA5067">
        <w:rPr>
          <w:sz w:val="20"/>
          <w:szCs w:val="20"/>
        </w:rPr>
        <w:t xml:space="preserve"> </w:t>
      </w:r>
      <w:proofErr w:type="spellStart"/>
      <w:r w:rsidR="00453E95" w:rsidRPr="00BA5067">
        <w:rPr>
          <w:sz w:val="20"/>
          <w:szCs w:val="20"/>
        </w:rPr>
        <w:t>River</w:t>
      </w:r>
      <w:proofErr w:type="spellEnd"/>
      <w:r w:rsidR="00453E95" w:rsidRPr="00BA5067">
        <w:rPr>
          <w:sz w:val="20"/>
          <w:szCs w:val="20"/>
        </w:rPr>
        <w:t xml:space="preserve">. </w:t>
      </w:r>
      <w:r w:rsidR="00FA1BDB">
        <w:rPr>
          <w:sz w:val="20"/>
          <w:szCs w:val="20"/>
        </w:rPr>
        <w:t xml:space="preserve">A procissão com vários andores será logo a seguir a Missa. </w:t>
      </w:r>
      <w:r w:rsidR="00453E95" w:rsidRPr="00BA5067">
        <w:rPr>
          <w:sz w:val="20"/>
          <w:szCs w:val="20"/>
        </w:rPr>
        <w:t xml:space="preserve">Haverão maiores detalhes nas próximas </w:t>
      </w:r>
      <w:r w:rsidR="00FA1BDB">
        <w:rPr>
          <w:sz w:val="20"/>
          <w:szCs w:val="20"/>
        </w:rPr>
        <w:t>semanas.</w:t>
      </w:r>
    </w:p>
    <w:p w:rsidR="00FA1BDB" w:rsidRPr="003E1375" w:rsidRDefault="00FA1BDB" w:rsidP="003E1375">
      <w:pPr>
        <w:pStyle w:val="NoSpacing"/>
        <w:jc w:val="both"/>
        <w:rPr>
          <w:b/>
        </w:rPr>
      </w:pPr>
    </w:p>
    <w:p w:rsidR="00BA5067" w:rsidRPr="00453E95" w:rsidRDefault="00BA5067" w:rsidP="00015DB9">
      <w:pPr>
        <w:pStyle w:val="NoSpacing"/>
        <w:jc w:val="both"/>
      </w:pPr>
    </w:p>
    <w:p w:rsidR="00BA5067" w:rsidRDefault="00BA5067" w:rsidP="00BA5067">
      <w:pPr>
        <w:pStyle w:val="NoSpacing"/>
        <w:jc w:val="center"/>
      </w:pPr>
      <w:r>
        <w:rPr>
          <w:b/>
        </w:rPr>
        <w:t>Nossa Despensa de Tempo, Talento, &amp; Tesouro</w:t>
      </w:r>
    </w:p>
    <w:p w:rsidR="00BA5067" w:rsidRDefault="00BA5067" w:rsidP="00BA5067">
      <w:pPr>
        <w:pStyle w:val="NoSpacing"/>
        <w:jc w:val="center"/>
        <w:rPr>
          <w:b/>
        </w:rPr>
      </w:pPr>
      <w:r>
        <w:rPr>
          <w:b/>
        </w:rPr>
        <w:t>Fim- de- Semana de 08 e 09</w:t>
      </w:r>
      <w:r>
        <w:rPr>
          <w:b/>
        </w:rPr>
        <w:t xml:space="preserve"> de Agosto</w:t>
      </w:r>
    </w:p>
    <w:p w:rsidR="00BA5067" w:rsidRDefault="00BA5067" w:rsidP="00BA5067">
      <w:pPr>
        <w:pStyle w:val="NoSpacing"/>
        <w:jc w:val="center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 xml:space="preserve">: $5,334.00 </w:t>
      </w:r>
    </w:p>
    <w:p w:rsidR="00BA7429" w:rsidRDefault="00BA5067" w:rsidP="00BA7429">
      <w:pPr>
        <w:pStyle w:val="NoSpacing"/>
        <w:jc w:val="center"/>
        <w:rPr>
          <w:b/>
        </w:rPr>
      </w:pPr>
      <w:r>
        <w:rPr>
          <w:b/>
        </w:rPr>
        <w:t xml:space="preserve">As ofertas recebidas pelo correio serão </w:t>
      </w:r>
      <w:r w:rsidR="005358ED">
        <w:rPr>
          <w:b/>
        </w:rPr>
        <w:t xml:space="preserve">publicadas </w:t>
      </w:r>
      <w:proofErr w:type="gramStart"/>
      <w:r w:rsidR="005358ED">
        <w:rPr>
          <w:b/>
        </w:rPr>
        <w:t>no</w:t>
      </w:r>
      <w:proofErr w:type="gramEnd"/>
    </w:p>
    <w:p w:rsidR="00BA5067" w:rsidRDefault="005358ED" w:rsidP="00BA7429">
      <w:pPr>
        <w:pStyle w:val="NoSpacing"/>
        <w:jc w:val="center"/>
        <w:rPr>
          <w:b/>
        </w:rPr>
      </w:pPr>
      <w:proofErr w:type="gramStart"/>
      <w:r>
        <w:rPr>
          <w:b/>
        </w:rPr>
        <w:t>próximo</w:t>
      </w:r>
      <w:proofErr w:type="gramEnd"/>
      <w:r w:rsidR="00BA5067">
        <w:rPr>
          <w:b/>
        </w:rPr>
        <w:t xml:space="preserve"> </w:t>
      </w:r>
      <w:r>
        <w:rPr>
          <w:b/>
        </w:rPr>
        <w:t>boletim</w:t>
      </w:r>
    </w:p>
    <w:p w:rsidR="00BA5067" w:rsidRDefault="00BA5067" w:rsidP="00BA7429">
      <w:pPr>
        <w:pStyle w:val="NoSpacing"/>
        <w:jc w:val="center"/>
        <w:rPr>
          <w:b/>
          <w:sz w:val="20"/>
          <w:szCs w:val="20"/>
        </w:rPr>
      </w:pPr>
      <w:r>
        <w:rPr>
          <w:b/>
        </w:rPr>
        <w:t>A todos muito obrigado pela vossa generosidade e sacrifício</w:t>
      </w:r>
      <w:r>
        <w:rPr>
          <w:b/>
          <w:sz w:val="20"/>
          <w:szCs w:val="20"/>
        </w:rPr>
        <w:t>!</w:t>
      </w:r>
    </w:p>
    <w:p w:rsidR="00C416BE" w:rsidRDefault="00C416BE" w:rsidP="00BA7429">
      <w:pPr>
        <w:pStyle w:val="NoSpacing"/>
        <w:jc w:val="center"/>
        <w:rPr>
          <w:b/>
          <w:sz w:val="20"/>
          <w:szCs w:val="20"/>
        </w:rPr>
      </w:pPr>
    </w:p>
    <w:p w:rsidR="00C416BE" w:rsidRDefault="00C416BE" w:rsidP="00BA7429">
      <w:pPr>
        <w:pStyle w:val="NoSpacing"/>
        <w:jc w:val="center"/>
        <w:rPr>
          <w:b/>
          <w:sz w:val="20"/>
          <w:szCs w:val="20"/>
        </w:rPr>
      </w:pPr>
    </w:p>
    <w:p w:rsidR="00C416BE" w:rsidRDefault="00C416BE" w:rsidP="00C416BE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200400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uncao de Nossa Senhora ao C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BE" w:rsidRDefault="00C416BE" w:rsidP="00C416BE">
      <w:pPr>
        <w:pStyle w:val="NoSpacing"/>
        <w:jc w:val="both"/>
      </w:pPr>
      <w:r>
        <w:rPr>
          <w:b/>
        </w:rPr>
        <w:t>I</w:t>
      </w:r>
      <w:r>
        <w:rPr>
          <w:b/>
        </w:rPr>
        <w:t>NTENÇÕES DAS MISSAS</w:t>
      </w:r>
    </w:p>
    <w:p w:rsidR="00C416BE" w:rsidRPr="00C416BE" w:rsidRDefault="00C416BE" w:rsidP="00C416B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 w:rsidRPr="00C416BE">
        <w:rPr>
          <w:sz w:val="20"/>
          <w:szCs w:val="20"/>
        </w:rPr>
        <w:t>Sábado 15</w:t>
      </w:r>
      <w:r w:rsidRPr="00C416BE">
        <w:rPr>
          <w:sz w:val="20"/>
          <w:szCs w:val="20"/>
        </w:rPr>
        <w:t xml:space="preserve"> de Agosto- </w:t>
      </w:r>
      <w:r w:rsidRPr="00C416BE">
        <w:rPr>
          <w:b/>
          <w:sz w:val="20"/>
          <w:szCs w:val="20"/>
        </w:rPr>
        <w:t>Horácio Freire</w:t>
      </w:r>
    </w:p>
    <w:p w:rsidR="00C416BE" w:rsidRPr="00C416BE" w:rsidRDefault="00C416BE" w:rsidP="00C416BE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C416BE">
        <w:rPr>
          <w:sz w:val="20"/>
          <w:szCs w:val="20"/>
        </w:rPr>
        <w:t>Domingo 16</w:t>
      </w:r>
      <w:r w:rsidRPr="00C416BE">
        <w:rPr>
          <w:sz w:val="20"/>
          <w:szCs w:val="20"/>
        </w:rPr>
        <w:t xml:space="preserve"> de Agosto- </w:t>
      </w:r>
      <w:r w:rsidRPr="00C416BE">
        <w:rPr>
          <w:b/>
          <w:sz w:val="20"/>
          <w:szCs w:val="20"/>
        </w:rPr>
        <w:t xml:space="preserve">David Gomes e esposa / </w:t>
      </w:r>
      <w:r w:rsidRPr="00C416BE">
        <w:rPr>
          <w:sz w:val="20"/>
          <w:szCs w:val="20"/>
        </w:rPr>
        <w:t>Laurinda Gomes</w:t>
      </w:r>
    </w:p>
    <w:p w:rsidR="00C416BE" w:rsidRPr="00C416BE" w:rsidRDefault="00C416BE" w:rsidP="00C416BE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C416BE">
        <w:rPr>
          <w:sz w:val="20"/>
          <w:szCs w:val="20"/>
        </w:rPr>
        <w:t>Quarta-feira 19</w:t>
      </w:r>
      <w:r w:rsidRPr="00C416BE">
        <w:rPr>
          <w:sz w:val="20"/>
          <w:szCs w:val="20"/>
        </w:rPr>
        <w:t xml:space="preserve"> de Agosto</w:t>
      </w:r>
      <w:r w:rsidRPr="00C416BE">
        <w:rPr>
          <w:b/>
          <w:sz w:val="20"/>
          <w:szCs w:val="20"/>
        </w:rPr>
        <w:t xml:space="preserve">- </w:t>
      </w:r>
    </w:p>
    <w:p w:rsidR="00C416BE" w:rsidRPr="00C416BE" w:rsidRDefault="00C416BE" w:rsidP="00C416B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 w:rsidRPr="00C416BE">
        <w:rPr>
          <w:sz w:val="20"/>
          <w:szCs w:val="20"/>
        </w:rPr>
        <w:t>Sábado 22</w:t>
      </w:r>
      <w:r w:rsidRPr="00C416BE">
        <w:rPr>
          <w:sz w:val="20"/>
          <w:szCs w:val="20"/>
        </w:rPr>
        <w:t xml:space="preserve"> de Agosto- </w:t>
      </w:r>
      <w:r w:rsidRPr="00C416BE">
        <w:rPr>
          <w:b/>
          <w:sz w:val="20"/>
          <w:szCs w:val="20"/>
        </w:rPr>
        <w:t>João Paulo Silva (</w:t>
      </w:r>
      <w:r w:rsidRPr="00C416BE">
        <w:rPr>
          <w:sz w:val="20"/>
          <w:szCs w:val="20"/>
        </w:rPr>
        <w:t>1` ano de</w:t>
      </w:r>
      <w:r w:rsidRPr="00C416BE">
        <w:rPr>
          <w:b/>
          <w:sz w:val="20"/>
          <w:szCs w:val="20"/>
        </w:rPr>
        <w:t xml:space="preserve"> </w:t>
      </w:r>
      <w:r w:rsidRPr="00C416BE">
        <w:rPr>
          <w:sz w:val="20"/>
          <w:szCs w:val="20"/>
        </w:rPr>
        <w:t>Falecimento</w:t>
      </w:r>
      <w:r w:rsidRPr="00C416BE">
        <w:rPr>
          <w:b/>
          <w:sz w:val="20"/>
          <w:szCs w:val="20"/>
        </w:rPr>
        <w:t>)</w:t>
      </w:r>
    </w:p>
    <w:p w:rsidR="00C416BE" w:rsidRPr="00C416BE" w:rsidRDefault="00C416BE" w:rsidP="00C416BE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C416BE">
        <w:rPr>
          <w:sz w:val="20"/>
          <w:szCs w:val="20"/>
        </w:rPr>
        <w:t>Domingo 23</w:t>
      </w:r>
      <w:r w:rsidRPr="00C416BE">
        <w:rPr>
          <w:sz w:val="20"/>
          <w:szCs w:val="20"/>
        </w:rPr>
        <w:t xml:space="preserve"> de Agosto- </w:t>
      </w:r>
      <w:r w:rsidRPr="00C416BE">
        <w:rPr>
          <w:b/>
          <w:sz w:val="20"/>
          <w:szCs w:val="20"/>
        </w:rPr>
        <w:t>António Fernandes Teixeira /</w:t>
      </w:r>
      <w:r w:rsidRPr="00C416BE">
        <w:rPr>
          <w:sz w:val="20"/>
          <w:szCs w:val="20"/>
        </w:rPr>
        <w:t>família Barros</w:t>
      </w:r>
    </w:p>
    <w:p w:rsidR="00461FF1" w:rsidRDefault="00083C32" w:rsidP="00461FF1">
      <w:pPr>
        <w:pStyle w:val="NoSpacing"/>
        <w:rPr>
          <w:b/>
        </w:rPr>
      </w:pPr>
      <w:r w:rsidRPr="00083C32">
        <w:rPr>
          <w:b/>
        </w:rPr>
        <w:t>ASSUNÇÃO DE NOSSA SENHORA AO CÉU</w:t>
      </w:r>
    </w:p>
    <w:p w:rsidR="00083C32" w:rsidRDefault="00083C32" w:rsidP="00461FF1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461FF1">
        <w:rPr>
          <w:rFonts w:ascii="Arial Narrow" w:hAnsi="Arial Narrow"/>
          <w:sz w:val="20"/>
          <w:szCs w:val="20"/>
        </w:rPr>
        <w:t>O Dogma da Assunção da Virgem Santíssima foi proclamado, solenemente, pelo Papa Pio XII no dia 1º de novembro de 1950</w:t>
      </w:r>
      <w:r w:rsidRPr="00461FF1">
        <w:rPr>
          <w:rFonts w:ascii="Arial Narrow" w:hAnsi="Arial Narrow"/>
          <w:sz w:val="20"/>
          <w:szCs w:val="20"/>
        </w:rPr>
        <w:t xml:space="preserve"> na Praça de São Pedro em Roma, </w:t>
      </w:r>
      <w:r w:rsidRPr="00461FF1">
        <w:rPr>
          <w:rFonts w:ascii="Arial Narrow" w:hAnsi="Arial Narrow"/>
          <w:sz w:val="20"/>
          <w:szCs w:val="20"/>
        </w:rPr>
        <w:t xml:space="preserve">diante do pórtico de São Pedro, circundado por 36 Cardeais, 555 Patriarcas, Arcebispos e Bispos e sacerdotes, e perante cerca de um milhão de </w:t>
      </w:r>
      <w:r w:rsidRPr="00461FF1">
        <w:rPr>
          <w:rFonts w:ascii="Arial Narrow" w:hAnsi="Arial Narrow"/>
          <w:sz w:val="20"/>
          <w:szCs w:val="20"/>
        </w:rPr>
        <w:t>fiéis. Sua</w:t>
      </w:r>
      <w:r w:rsidRPr="00461FF1">
        <w:rPr>
          <w:rFonts w:ascii="Arial Narrow" w:hAnsi="Arial Narrow"/>
          <w:sz w:val="20"/>
          <w:szCs w:val="20"/>
        </w:rPr>
        <w:t xml:space="preserve"> festa é celebrada no dia 15 de agosto. Grande júbilo e alegria pairou sobre todo o mundo católico naquela data, especialmente para os filhos de Maria. Quando o Papa o decretou por meio da Constituição Apostólica </w:t>
      </w:r>
      <w:r w:rsidRPr="00461FF1">
        <w:rPr>
          <w:rFonts w:ascii="Arial Narrow" w:hAnsi="Arial Narrow" w:cs="Arial Narrow"/>
          <w:i/>
          <w:iCs/>
          <w:sz w:val="20"/>
          <w:szCs w:val="20"/>
          <w:u w:val="single"/>
        </w:rPr>
        <w:t></w:t>
      </w:r>
      <w:proofErr w:type="spellStart"/>
      <w:r w:rsidRPr="00461FF1">
        <w:rPr>
          <w:rFonts w:ascii="Arial Narrow" w:hAnsi="Arial Narrow"/>
          <w:i/>
          <w:iCs/>
          <w:sz w:val="20"/>
          <w:szCs w:val="20"/>
          <w:u w:val="single"/>
        </w:rPr>
        <w:t>Munificientissimus</w:t>
      </w:r>
      <w:proofErr w:type="spellEnd"/>
      <w:r w:rsidRPr="00461FF1">
        <w:rPr>
          <w:rFonts w:ascii="Arial Narrow" w:hAnsi="Arial Narrow"/>
          <w:i/>
          <w:iCs/>
          <w:sz w:val="20"/>
          <w:szCs w:val="20"/>
          <w:u w:val="single"/>
        </w:rPr>
        <w:t xml:space="preserve"> Deus</w:t>
      </w:r>
      <w:r w:rsidRPr="00461FF1">
        <w:rPr>
          <w:rFonts w:ascii="Arial Narrow" w:hAnsi="Arial Narrow" w:cs="Arial Narrow"/>
          <w:i/>
          <w:iCs/>
          <w:sz w:val="20"/>
          <w:szCs w:val="20"/>
          <w:u w:val="single"/>
        </w:rPr>
        <w:t></w:t>
      </w:r>
      <w:r w:rsidRPr="00461FF1">
        <w:rPr>
          <w:rFonts w:ascii="Arial Narrow" w:hAnsi="Arial Narrow"/>
          <w:sz w:val="20"/>
          <w:szCs w:val="20"/>
        </w:rPr>
        <w:t xml:space="preserve"> foi uma verdadeira apoteose, tanto na Praça de São Pedro em Roma, como nas outras cidades do mundo católico. Nesse documento disse o Papa: </w:t>
      </w:r>
      <w:r w:rsidRPr="00461FF1">
        <w:rPr>
          <w:rFonts w:ascii="Arial Narrow" w:hAnsi="Arial Narrow" w:cs="Arial Narrow"/>
          <w:sz w:val="20"/>
          <w:szCs w:val="20"/>
        </w:rPr>
        <w:t></w:t>
      </w:r>
      <w:r w:rsidRPr="00461FF1">
        <w:rPr>
          <w:rFonts w:ascii="Arial Narrow" w:hAnsi="Arial Narrow"/>
          <w:sz w:val="20"/>
          <w:szCs w:val="20"/>
        </w:rPr>
        <w:t xml:space="preserve">Cristo, com Sua morte, venceu o pecado e a morte e sobre esta e sobre aquele alcançará também vitória pelos merecimentos de Cristo quem for regenerado sobrenaturalmente pelo batismo. Mas por lei natural Deus não quer conceder aos justos o completo efeito dessa vitória sobre a morte, senão quando chegar o fim dos tempos. Por isso os corpos dos justos se dissolvem depois da morte, e somente no último dia tornarão a unir-se, cada um com sua própria alma gloriosa. </w:t>
      </w:r>
      <w:r w:rsidRPr="00461FF1">
        <w:rPr>
          <w:rFonts w:ascii="Arial Narrow" w:hAnsi="Arial Narrow"/>
          <w:b/>
          <w:bCs/>
          <w:sz w:val="20"/>
          <w:szCs w:val="20"/>
        </w:rPr>
        <w:t>Mas desta lei geral Deus quis excetuar a Bem-Aventurada Virgem Maria. Ela, por um privilégio todo singular venceu o pecado; por sua Imaculada Conceição, não estando por isso sujeita à lei natural de ficar na corrupção do sepulcro, não foi preciso que esperasse até o fim do mundo para obter a ressurreição do corpo</w:t>
      </w:r>
      <w:r w:rsidRPr="00461FF1">
        <w:rPr>
          <w:rFonts w:ascii="Arial Narrow" w:hAnsi="Arial Narrow" w:cs="Arial Narrow"/>
          <w:sz w:val="20"/>
          <w:szCs w:val="20"/>
        </w:rPr>
        <w:t></w:t>
      </w:r>
      <w:r w:rsidRPr="00461FF1">
        <w:rPr>
          <w:rFonts w:ascii="Arial Narrow" w:hAnsi="Arial Narrow"/>
          <w:sz w:val="20"/>
          <w:szCs w:val="20"/>
        </w:rPr>
        <w:t>.</w:t>
      </w:r>
    </w:p>
    <w:p w:rsidR="00461FF1" w:rsidRPr="00461FF1" w:rsidRDefault="00461FF1" w:rsidP="00461FF1">
      <w:pPr>
        <w:pStyle w:val="NoSpacing"/>
        <w:jc w:val="both"/>
        <w:rPr>
          <w:b/>
        </w:rPr>
      </w:pPr>
      <w:r w:rsidRPr="00EC3A27">
        <w:rPr>
          <w:rStyle w:val="Strong"/>
          <w:rFonts w:ascii="Arial Narrow" w:hAnsi="Arial Narrow"/>
        </w:rPr>
        <w:t>Quais os motivos da Assunção de Nossa Senhora?</w:t>
      </w:r>
      <w:r>
        <w:rPr>
          <w:rStyle w:val="Strong"/>
        </w:rPr>
        <w:t xml:space="preserve"> </w:t>
      </w:r>
      <w:r w:rsidRPr="00EC3A27">
        <w:rPr>
          <w:rFonts w:ascii="Arial Narrow" w:hAnsi="Arial Narrow"/>
          <w:b/>
          <w:sz w:val="20"/>
          <w:szCs w:val="20"/>
        </w:rPr>
        <w:t>1:</w:t>
      </w:r>
      <w:r w:rsidRPr="00461FF1">
        <w:rPr>
          <w:rFonts w:ascii="Arial Narrow" w:hAnsi="Arial Narrow"/>
          <w:sz w:val="20"/>
          <w:szCs w:val="20"/>
        </w:rPr>
        <w:t xml:space="preserve"> Como Maria não esteve sujeita ao poder do pecado para poder ser a Mãe de Deus, também não podia ficar sob o império da morte; pois, como disse São Paulo, </w:t>
      </w:r>
      <w:r w:rsidRPr="00461FF1">
        <w:rPr>
          <w:rFonts w:ascii="Arial Narrow" w:hAnsi="Arial Narrow" w:cs="Arial Narrow"/>
          <w:sz w:val="20"/>
          <w:szCs w:val="20"/>
        </w:rPr>
        <w:t></w:t>
      </w:r>
      <w:r w:rsidRPr="00461FF1">
        <w:rPr>
          <w:rFonts w:ascii="Arial Narrow" w:hAnsi="Arial Narrow"/>
          <w:sz w:val="20"/>
          <w:szCs w:val="20"/>
        </w:rPr>
        <w:t>o sal</w:t>
      </w:r>
      <w:r w:rsidRPr="00461FF1">
        <w:rPr>
          <w:rFonts w:ascii="Arial Narrow" w:hAnsi="Arial Narrow" w:cs="Calibri"/>
          <w:sz w:val="20"/>
          <w:szCs w:val="20"/>
        </w:rPr>
        <w:t>á</w:t>
      </w:r>
      <w:r w:rsidRPr="00461FF1">
        <w:rPr>
          <w:rFonts w:ascii="Arial Narrow" w:hAnsi="Arial Narrow"/>
          <w:sz w:val="20"/>
          <w:szCs w:val="20"/>
        </w:rPr>
        <w:t xml:space="preserve">rio do pecado </w:t>
      </w:r>
      <w:r w:rsidRPr="00461FF1">
        <w:rPr>
          <w:rFonts w:ascii="Arial Narrow" w:hAnsi="Arial Narrow" w:cs="Calibri"/>
          <w:sz w:val="20"/>
          <w:szCs w:val="20"/>
        </w:rPr>
        <w:t>é</w:t>
      </w:r>
      <w:r w:rsidRPr="00461FF1">
        <w:rPr>
          <w:rFonts w:ascii="Arial Narrow" w:hAnsi="Arial Narrow"/>
          <w:sz w:val="20"/>
          <w:szCs w:val="20"/>
        </w:rPr>
        <w:t xml:space="preserve"> a morte</w:t>
      </w:r>
      <w:r w:rsidRPr="00461FF1">
        <w:rPr>
          <w:rFonts w:ascii="Arial Narrow" w:hAnsi="Arial Narrow" w:cs="Arial Narrow"/>
          <w:sz w:val="20"/>
          <w:szCs w:val="20"/>
        </w:rPr>
        <w:t></w:t>
      </w:r>
      <w:r w:rsidRPr="00461FF1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461FF1">
        <w:rPr>
          <w:rFonts w:ascii="Arial Narrow" w:hAnsi="Arial Narrow"/>
          <w:sz w:val="20"/>
          <w:szCs w:val="20"/>
        </w:rPr>
        <w:t>Rm</w:t>
      </w:r>
      <w:proofErr w:type="spellEnd"/>
      <w:r w:rsidRPr="00461FF1">
        <w:rPr>
          <w:rFonts w:ascii="Arial Narrow" w:hAnsi="Arial Narrow"/>
          <w:sz w:val="20"/>
          <w:szCs w:val="20"/>
        </w:rPr>
        <w:t xml:space="preserve"> 6,23). Assim, Maria n</w:t>
      </w:r>
      <w:r w:rsidRPr="00461FF1">
        <w:rPr>
          <w:rFonts w:ascii="Arial Narrow" w:hAnsi="Arial Narrow" w:cs="Calibri"/>
          <w:sz w:val="20"/>
          <w:szCs w:val="20"/>
        </w:rPr>
        <w:t>ã</w:t>
      </w:r>
      <w:r w:rsidRPr="00461FF1">
        <w:rPr>
          <w:rFonts w:ascii="Arial Narrow" w:hAnsi="Arial Narrow"/>
          <w:sz w:val="20"/>
          <w:szCs w:val="20"/>
        </w:rPr>
        <w:t>o experimentou a corrup</w:t>
      </w:r>
      <w:r w:rsidRPr="00461FF1">
        <w:rPr>
          <w:rFonts w:ascii="Arial Narrow" w:hAnsi="Arial Narrow" w:cs="Calibri"/>
          <w:sz w:val="20"/>
          <w:szCs w:val="20"/>
        </w:rPr>
        <w:t>çã</w:t>
      </w:r>
      <w:r w:rsidRPr="00461FF1">
        <w:rPr>
          <w:rFonts w:ascii="Arial Narrow" w:hAnsi="Arial Narrow"/>
          <w:sz w:val="20"/>
          <w:szCs w:val="20"/>
        </w:rPr>
        <w:t>o da carne mas foi glorificada em sua alma e seu corpo</w:t>
      </w:r>
      <w:r w:rsidRPr="00EC3A27">
        <w:rPr>
          <w:rFonts w:ascii="Arial Narrow" w:hAnsi="Arial Narrow"/>
          <w:b/>
          <w:sz w:val="20"/>
          <w:szCs w:val="20"/>
        </w:rPr>
        <w:t>.</w:t>
      </w:r>
      <w:r w:rsidRPr="00EC3A27">
        <w:rPr>
          <w:rFonts w:ascii="Arial Narrow" w:hAnsi="Arial Narrow"/>
          <w:b/>
          <w:sz w:val="20"/>
          <w:szCs w:val="20"/>
        </w:rPr>
        <w:t xml:space="preserve"> </w:t>
      </w:r>
      <w:r w:rsidR="00EC3A27" w:rsidRPr="00EC3A27">
        <w:rPr>
          <w:rFonts w:ascii="Arial Narrow" w:hAnsi="Arial Narrow"/>
          <w:b/>
          <w:sz w:val="20"/>
          <w:szCs w:val="20"/>
        </w:rPr>
        <w:t>2</w:t>
      </w:r>
      <w:r w:rsidR="00EC3A27">
        <w:rPr>
          <w:rFonts w:ascii="Arial Narrow" w:hAnsi="Arial Narrow"/>
          <w:sz w:val="20"/>
          <w:szCs w:val="20"/>
        </w:rPr>
        <w:t>:</w:t>
      </w:r>
      <w:r w:rsidRPr="00461FF1">
        <w:rPr>
          <w:rFonts w:ascii="Arial Narrow" w:hAnsi="Arial Narrow"/>
          <w:sz w:val="20"/>
          <w:szCs w:val="20"/>
        </w:rPr>
        <w:t xml:space="preserve"> A carne de Jesus e a de Maria são a mesma carne. Portanto a carne de Maria devia ter a mesma </w:t>
      </w:r>
      <w:r>
        <w:rPr>
          <w:rFonts w:ascii="Arial Narrow" w:hAnsi="Arial Narrow"/>
          <w:sz w:val="20"/>
          <w:szCs w:val="20"/>
        </w:rPr>
        <w:t xml:space="preserve">glória que teve a de seu Filho. </w:t>
      </w:r>
      <w:r w:rsidRPr="00461FF1">
        <w:rPr>
          <w:rFonts w:ascii="Arial Narrow" w:hAnsi="Arial Narrow"/>
          <w:sz w:val="20"/>
          <w:szCs w:val="20"/>
        </w:rPr>
        <w:t>São João</w:t>
      </w:r>
      <w:r>
        <w:rPr>
          <w:rFonts w:ascii="Arial Narrow" w:hAnsi="Arial Narrow"/>
          <w:sz w:val="20"/>
          <w:szCs w:val="20"/>
        </w:rPr>
        <w:t xml:space="preserve"> de Damasco no ano 749 escreve: </w:t>
      </w:r>
      <w:r w:rsidRPr="00461FF1">
        <w:rPr>
          <w:rFonts w:ascii="Arial Narrow" w:hAnsi="Arial Narrow" w:cs="Arial Narrow"/>
          <w:sz w:val="20"/>
          <w:szCs w:val="20"/>
        </w:rPr>
        <w:t></w:t>
      </w:r>
      <w:r w:rsidRPr="00461FF1">
        <w:rPr>
          <w:rFonts w:ascii="Arial Narrow" w:hAnsi="Arial Narrow"/>
          <w:sz w:val="20"/>
          <w:szCs w:val="20"/>
        </w:rPr>
        <w:t>Era necess</w:t>
      </w:r>
      <w:r w:rsidRPr="00461FF1">
        <w:rPr>
          <w:rFonts w:ascii="Arial Narrow" w:hAnsi="Arial Narrow" w:cs="Times New Roman"/>
          <w:sz w:val="20"/>
          <w:szCs w:val="20"/>
        </w:rPr>
        <w:t>á</w:t>
      </w:r>
      <w:r w:rsidRPr="00461FF1">
        <w:rPr>
          <w:rFonts w:ascii="Arial Narrow" w:hAnsi="Arial Narrow"/>
          <w:sz w:val="20"/>
          <w:szCs w:val="20"/>
        </w:rPr>
        <w:t>rio que aquela que no parto havia conservado ilesa sua virgindade conservasse tamb</w:t>
      </w:r>
      <w:r w:rsidRPr="00461FF1">
        <w:rPr>
          <w:rFonts w:ascii="Arial Narrow" w:hAnsi="Arial Narrow" w:cs="Times New Roman"/>
          <w:sz w:val="20"/>
          <w:szCs w:val="20"/>
        </w:rPr>
        <w:t>é</w:t>
      </w:r>
      <w:r w:rsidRPr="00461FF1">
        <w:rPr>
          <w:rFonts w:ascii="Arial Narrow" w:hAnsi="Arial Narrow"/>
          <w:sz w:val="20"/>
          <w:szCs w:val="20"/>
        </w:rPr>
        <w:t>m sem corrup</w:t>
      </w:r>
      <w:r w:rsidRPr="00461FF1">
        <w:rPr>
          <w:rFonts w:ascii="Arial Narrow" w:hAnsi="Arial Narrow" w:cs="Times New Roman"/>
          <w:sz w:val="20"/>
          <w:szCs w:val="20"/>
        </w:rPr>
        <w:t>çã</w:t>
      </w:r>
      <w:r w:rsidRPr="00461FF1">
        <w:rPr>
          <w:rFonts w:ascii="Arial Narrow" w:hAnsi="Arial Narrow"/>
          <w:sz w:val="20"/>
          <w:szCs w:val="20"/>
        </w:rPr>
        <w:t>o alguma seu corpo depois da morte. Era preciso que aquela que havia trazido no seio o Criador feito menino habitasse nos tabernáculos divinos. Era necessário que aquela que tinha visto o Filho sobre a Cruz, recebendo no coração aquela espada das dores das quais fora imune ao dá-Lo à luz, O contemplasse sentado à direita do Pai. Era necessário que a Mãe de Deus possuísse aquilo que pertence ao Filho e fosse honrada por todas as criaturas como Mãe de Deus</w:t>
      </w:r>
      <w:r w:rsidRPr="00461FF1">
        <w:rPr>
          <w:rFonts w:ascii="Arial Narrow" w:hAnsi="Arial Narrow" w:cs="Arial Narrow"/>
          <w:sz w:val="20"/>
          <w:szCs w:val="20"/>
        </w:rPr>
        <w:t></w:t>
      </w:r>
      <w:r w:rsidRPr="00461FF1">
        <w:rPr>
          <w:rFonts w:ascii="Arial Narrow" w:hAnsi="Arial Narrow"/>
          <w:sz w:val="20"/>
          <w:szCs w:val="20"/>
        </w:rPr>
        <w:t>.</w:t>
      </w:r>
    </w:p>
    <w:p w:rsidR="00461FF1" w:rsidRPr="00083C32" w:rsidRDefault="00461FF1" w:rsidP="00083C32">
      <w:pPr>
        <w:pStyle w:val="NormalWeb"/>
        <w:jc w:val="both"/>
        <w:rPr>
          <w:sz w:val="20"/>
          <w:szCs w:val="20"/>
          <w:lang w:val="pt-PT"/>
        </w:rPr>
      </w:pPr>
    </w:p>
    <w:p w:rsidR="00083C32" w:rsidRPr="00083C32" w:rsidRDefault="00083C32" w:rsidP="00083C32">
      <w:pPr>
        <w:pStyle w:val="NoSpacing"/>
      </w:pPr>
    </w:p>
    <w:p w:rsidR="00015DB9" w:rsidRPr="00015DB9" w:rsidRDefault="00015DB9" w:rsidP="00015DB9">
      <w:pPr>
        <w:pStyle w:val="NoSpacing"/>
      </w:pPr>
      <w:bookmarkStart w:id="0" w:name="_GoBack"/>
      <w:bookmarkEnd w:id="0"/>
    </w:p>
    <w:sectPr w:rsidR="00015DB9" w:rsidRPr="00015DB9" w:rsidSect="00C520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76"/>
    <w:rsid w:val="00015DB9"/>
    <w:rsid w:val="00083C32"/>
    <w:rsid w:val="000E3C5F"/>
    <w:rsid w:val="002766A6"/>
    <w:rsid w:val="003E1375"/>
    <w:rsid w:val="00453E95"/>
    <w:rsid w:val="00461FF1"/>
    <w:rsid w:val="005358ED"/>
    <w:rsid w:val="00602DA1"/>
    <w:rsid w:val="0068291D"/>
    <w:rsid w:val="00BA5067"/>
    <w:rsid w:val="00BA7429"/>
    <w:rsid w:val="00C416BE"/>
    <w:rsid w:val="00C52076"/>
    <w:rsid w:val="00D722BC"/>
    <w:rsid w:val="00EC3A27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ECC2F-FDB7-4408-80D8-E941E0E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76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015D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C32"/>
    <w:rPr>
      <w:b/>
      <w:bCs/>
    </w:rPr>
  </w:style>
  <w:style w:type="paragraph" w:styleId="NormalWeb">
    <w:name w:val="Normal (Web)"/>
    <w:basedOn w:val="Normal"/>
    <w:uiPriority w:val="99"/>
    <w:unhideWhenUsed/>
    <w:rsid w:val="0008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diometuchen.org/WM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8</cp:revision>
  <cp:lastPrinted>2015-08-12T18:41:00Z</cp:lastPrinted>
  <dcterms:created xsi:type="dcterms:W3CDTF">2015-08-12T14:09:00Z</dcterms:created>
  <dcterms:modified xsi:type="dcterms:W3CDTF">2015-08-12T19:29:00Z</dcterms:modified>
</cp:coreProperties>
</file>