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B4" w:rsidRDefault="000023B4" w:rsidP="000023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F1EE" wp14:editId="0C671EDE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0023B4" w:rsidRDefault="000023B4" w:rsidP="000023B4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>
        <w:rPr>
          <w:rFonts w:eastAsia="Calibri"/>
          <w:sz w:val="20"/>
          <w:szCs w:val="20"/>
          <w:lang w:val="pt-PT"/>
        </w:rPr>
        <w:t>Humbelina</w:t>
      </w:r>
      <w:proofErr w:type="spellEnd"/>
      <w:r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0023B4" w:rsidRPr="008A4DF7" w:rsidRDefault="000023B4" w:rsidP="000023B4">
      <w:pPr>
        <w:pStyle w:val="NoSpacing"/>
        <w:rPr>
          <w:rFonts w:eastAsiaTheme="minorHAnsi"/>
          <w:b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0023B4" w:rsidRDefault="000023B4" w:rsidP="000023B4">
      <w:pPr>
        <w:spacing w:line="259" w:lineRule="auto"/>
        <w:jc w:val="both"/>
        <w:rPr>
          <w:rFonts w:eastAsiaTheme="minorHAnsi"/>
          <w:sz w:val="20"/>
          <w:szCs w:val="20"/>
          <w:lang w:val="pt-PT"/>
        </w:rPr>
      </w:pPr>
      <w:r w:rsidRPr="00D12B6C">
        <w:rPr>
          <w:rFonts w:eastAsiaTheme="minorHAnsi"/>
          <w:i/>
          <w:sz w:val="20"/>
          <w:szCs w:val="20"/>
          <w:lang w:val="pt-PT"/>
        </w:rPr>
        <w:t>Nos próximos boletins encontraremos algumas informações sobre os diversos grupos e ministérios que existem dentro da nossa comunidade de língua Portuguesa. Todos somos convidados a participar e fazer parte destes grupos! Assim poderemos continuar a ser uma comunidade vibrante, mostrando o que há em nos’ de melhor para oferecer com a nossa div</w:t>
      </w:r>
      <w:r>
        <w:rPr>
          <w:rFonts w:eastAsiaTheme="minorHAnsi"/>
          <w:i/>
          <w:sz w:val="20"/>
          <w:szCs w:val="20"/>
          <w:lang w:val="pt-PT"/>
        </w:rPr>
        <w:t xml:space="preserve">ersidade e costumes diferentes. </w:t>
      </w:r>
      <w:r>
        <w:rPr>
          <w:rFonts w:eastAsiaTheme="minorHAnsi"/>
          <w:sz w:val="20"/>
          <w:szCs w:val="20"/>
          <w:lang w:val="pt-PT"/>
        </w:rPr>
        <w:t>Neste boletim destacaremos</w:t>
      </w:r>
      <w:r w:rsidR="001F4CA7">
        <w:rPr>
          <w:rFonts w:eastAsiaTheme="minorHAnsi"/>
          <w:sz w:val="20"/>
          <w:szCs w:val="20"/>
          <w:lang w:val="pt-PT"/>
        </w:rPr>
        <w:t xml:space="preserve"> o grupo da Legião de Maria.</w:t>
      </w:r>
    </w:p>
    <w:p w:rsidR="001F4CA7" w:rsidRPr="001F4CA7" w:rsidRDefault="001F4CA7" w:rsidP="001F4CA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1F4CA7">
        <w:rPr>
          <w:rFonts w:eastAsiaTheme="minorHAnsi"/>
          <w:b/>
          <w:lang w:val="pt-PT"/>
        </w:rPr>
        <w:t>Legião de Maria</w:t>
      </w:r>
      <w:r w:rsidRPr="001F4CA7">
        <w:rPr>
          <w:rFonts w:eastAsiaTheme="minorHAnsi"/>
          <w:sz w:val="20"/>
          <w:szCs w:val="20"/>
          <w:lang w:val="pt-PT"/>
        </w:rPr>
        <w:t>: “Quem e’ esta que avança como a Aurora</w:t>
      </w:r>
      <w:r w:rsidR="002A6E62">
        <w:rPr>
          <w:rFonts w:eastAsiaTheme="minorHAnsi"/>
          <w:sz w:val="20"/>
          <w:szCs w:val="20"/>
          <w:lang w:val="pt-PT"/>
        </w:rPr>
        <w:t>,</w:t>
      </w:r>
      <w:r w:rsidRPr="001F4CA7">
        <w:rPr>
          <w:rFonts w:eastAsiaTheme="minorHAnsi"/>
          <w:sz w:val="20"/>
          <w:szCs w:val="20"/>
          <w:lang w:val="pt-PT"/>
        </w:rPr>
        <w:t xml:space="preserve"> Formosa como a Lua Brilhante, como o Sol em Ordem de Batalha.” Este grupo existe desde 11 de Julho de 1994, onde se reúne semanalmente (sempre as segundas –</w:t>
      </w:r>
      <w:r w:rsidRPr="001F4CA7">
        <w:rPr>
          <w:rFonts w:eastAsiaTheme="minorHAnsi"/>
          <w:sz w:val="20"/>
          <w:szCs w:val="20"/>
          <w:lang w:val="pt-PT"/>
        </w:rPr>
        <w:t xml:space="preserve"> feiras</w:t>
      </w:r>
      <w:r w:rsidRPr="001F4CA7">
        <w:rPr>
          <w:rFonts w:eastAsiaTheme="minorHAnsi"/>
          <w:sz w:val="20"/>
          <w:szCs w:val="20"/>
          <w:lang w:val="pt-PT"/>
        </w:rPr>
        <w:t xml:space="preserve"> as 7h na nossa sala) Um grupo que depois de 3 meses em prova fazem os votos de serem </w:t>
      </w:r>
      <w:r w:rsidR="00094F1D">
        <w:rPr>
          <w:rFonts w:eastAsiaTheme="minorHAnsi"/>
          <w:sz w:val="20"/>
          <w:szCs w:val="20"/>
          <w:lang w:val="pt-PT"/>
        </w:rPr>
        <w:t xml:space="preserve">soldados de Maria para ajudar </w:t>
      </w:r>
      <w:r w:rsidR="00094F1D" w:rsidRPr="001F4CA7">
        <w:rPr>
          <w:rFonts w:eastAsiaTheme="minorHAnsi"/>
          <w:sz w:val="20"/>
          <w:szCs w:val="20"/>
          <w:lang w:val="pt-PT"/>
        </w:rPr>
        <w:t>Espiritualmente</w:t>
      </w:r>
      <w:r w:rsidRPr="00094F1D">
        <w:rPr>
          <w:sz w:val="20"/>
          <w:szCs w:val="20"/>
          <w:lang w:val="pt-PT"/>
        </w:rPr>
        <w:t xml:space="preserve"> aquém necessitar, visitando</w:t>
      </w:r>
      <w:r w:rsidR="00094F1D">
        <w:rPr>
          <w:sz w:val="20"/>
          <w:szCs w:val="20"/>
          <w:lang w:val="pt-PT"/>
        </w:rPr>
        <w:t>,</w:t>
      </w:r>
      <w:r w:rsidRPr="00094F1D">
        <w:rPr>
          <w:sz w:val="20"/>
          <w:szCs w:val="20"/>
          <w:lang w:val="pt-PT"/>
        </w:rPr>
        <w:t xml:space="preserve"> e</w:t>
      </w:r>
      <w:r w:rsidRPr="001F4CA7">
        <w:rPr>
          <w:rFonts w:eastAsiaTheme="minorHAnsi"/>
          <w:sz w:val="20"/>
          <w:szCs w:val="20"/>
          <w:lang w:val="pt-PT"/>
        </w:rPr>
        <w:t xml:space="preserve"> principalmente com a reza do terço todos os Sábados as 6h onde se leva a imagem de Nossa Senhora das Graças a visitar essa família por toda a semana. </w:t>
      </w:r>
      <w:proofErr w:type="gramStart"/>
      <w:r w:rsidRPr="001F4CA7">
        <w:rPr>
          <w:rFonts w:eastAsiaTheme="minorHAnsi"/>
          <w:sz w:val="20"/>
          <w:szCs w:val="20"/>
          <w:lang w:val="pt-PT"/>
        </w:rPr>
        <w:t>Esta’ aberto</w:t>
      </w:r>
      <w:proofErr w:type="gramEnd"/>
      <w:r w:rsidRPr="001F4CA7">
        <w:rPr>
          <w:rFonts w:eastAsiaTheme="minorHAnsi"/>
          <w:sz w:val="20"/>
          <w:szCs w:val="20"/>
          <w:lang w:val="pt-PT"/>
        </w:rPr>
        <w:t xml:space="preserve"> a todos</w:t>
      </w:r>
      <w:r w:rsidR="00094F1D">
        <w:rPr>
          <w:rFonts w:eastAsiaTheme="minorHAnsi"/>
          <w:sz w:val="20"/>
          <w:szCs w:val="20"/>
          <w:lang w:val="pt-PT"/>
        </w:rPr>
        <w:t xml:space="preserve"> os que queiram participar. Todos estão convidados a fazer uma visita segundas as 7h da noite na nossa sala em baixo da Igreja. </w:t>
      </w:r>
    </w:p>
    <w:p w:rsidR="001F4CA7" w:rsidRDefault="001F4CA7" w:rsidP="001F4CA7">
      <w:pPr>
        <w:pStyle w:val="NoSpacing"/>
        <w:jc w:val="both"/>
        <w:rPr>
          <w:rFonts w:eastAsiaTheme="minorHAnsi"/>
          <w:lang w:val="pt-PT"/>
        </w:rPr>
      </w:pPr>
      <w:r>
        <w:rPr>
          <w:rFonts w:eastAsiaTheme="minorHAnsi"/>
          <w:lang w:val="pt-PT"/>
        </w:rPr>
        <w:t>------------------------------------------------------------------------------</w:t>
      </w:r>
    </w:p>
    <w:p w:rsidR="00F8732C" w:rsidRDefault="00F8732C" w:rsidP="00F8732C">
      <w:pPr>
        <w:pStyle w:val="NoSpacing"/>
        <w:jc w:val="both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>MISSA MULTI-CULTURAL NA DIOCESE DE METUCHEN</w:t>
      </w:r>
    </w:p>
    <w:p w:rsidR="00F8732C" w:rsidRDefault="00F8732C" w:rsidP="00F8732C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Neste</w:t>
      </w:r>
      <w:r w:rsidRPr="00D442C4">
        <w:rPr>
          <w:rFonts w:eastAsiaTheme="minorHAnsi"/>
          <w:sz w:val="20"/>
          <w:szCs w:val="20"/>
          <w:lang w:val="pt-PT"/>
        </w:rPr>
        <w:t xml:space="preserve"> domingo dia 15 de Maio, 2016 o Ministério Multicultural da Diocese de </w:t>
      </w:r>
      <w:proofErr w:type="spellStart"/>
      <w:r w:rsidRPr="00D442C4">
        <w:rPr>
          <w:rFonts w:eastAsiaTheme="minorHAnsi"/>
          <w:sz w:val="20"/>
          <w:szCs w:val="20"/>
          <w:lang w:val="pt-PT"/>
        </w:rPr>
        <w:t>Metuchen</w:t>
      </w:r>
      <w:proofErr w:type="spellEnd"/>
      <w:r w:rsidRPr="00D442C4">
        <w:rPr>
          <w:rFonts w:eastAsiaTheme="minorHAnsi"/>
          <w:sz w:val="20"/>
          <w:szCs w:val="20"/>
          <w:lang w:val="pt-PT"/>
        </w:rPr>
        <w:t xml:space="preserve"> ira’ promover um evento na Catedral de St. Francis de </w:t>
      </w:r>
      <w:proofErr w:type="spellStart"/>
      <w:r w:rsidRPr="00D442C4">
        <w:rPr>
          <w:rFonts w:eastAsiaTheme="minorHAnsi"/>
          <w:sz w:val="20"/>
          <w:szCs w:val="20"/>
          <w:lang w:val="pt-PT"/>
        </w:rPr>
        <w:t>Assisi</w:t>
      </w:r>
      <w:proofErr w:type="spellEnd"/>
      <w:r w:rsidRPr="00D442C4">
        <w:rPr>
          <w:rFonts w:eastAsiaTheme="minorHAnsi"/>
          <w:sz w:val="20"/>
          <w:szCs w:val="20"/>
          <w:lang w:val="pt-PT"/>
        </w:rPr>
        <w:t xml:space="preserve"> em </w:t>
      </w:r>
      <w:proofErr w:type="spellStart"/>
      <w:r w:rsidRPr="00D442C4">
        <w:rPr>
          <w:rFonts w:eastAsiaTheme="minorHAnsi"/>
          <w:sz w:val="20"/>
          <w:szCs w:val="20"/>
          <w:lang w:val="pt-PT"/>
        </w:rPr>
        <w:t>Metuchen</w:t>
      </w:r>
      <w:proofErr w:type="spellEnd"/>
      <w:r w:rsidRPr="00D442C4">
        <w:rPr>
          <w:rFonts w:eastAsiaTheme="minorHAnsi"/>
          <w:sz w:val="20"/>
          <w:szCs w:val="20"/>
          <w:lang w:val="pt-PT"/>
        </w:rPr>
        <w:t>, destacando as várias culturas dentro da nossa Diocese. As nossas comunidades Portuguesas e Brasileiras também foram convidadas. Haverá a Missa multicultural as 4:00 PM onde os nossos coros Brasileiros e Portugueses também irão participar. Haverá um convívio depois da M</w:t>
      </w:r>
      <w:r>
        <w:rPr>
          <w:rFonts w:eastAsiaTheme="minorHAnsi"/>
          <w:sz w:val="20"/>
          <w:szCs w:val="20"/>
          <w:lang w:val="pt-PT"/>
        </w:rPr>
        <w:t>issa. Todos estão convidados a participar.</w:t>
      </w:r>
    </w:p>
    <w:p w:rsidR="00F8732C" w:rsidRDefault="00F8732C" w:rsidP="00F8732C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2A6E62" w:rsidRPr="002A6E62" w:rsidRDefault="002A6E62" w:rsidP="001F4CA7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2A6E62">
        <w:rPr>
          <w:rFonts w:eastAsiaTheme="minorHAnsi"/>
          <w:b/>
          <w:sz w:val="22"/>
          <w:szCs w:val="22"/>
          <w:lang w:val="pt-PT"/>
        </w:rPr>
        <w:t>PIQUENIQUE DA PAROQUIA</w:t>
      </w:r>
    </w:p>
    <w:p w:rsidR="002A6E62" w:rsidRDefault="002A6E62" w:rsidP="001F4CA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No Domingo 25 de Setembro haverá um piquenique da nossa Paroquia de Corpus Christi da 1:00 PM – 4:00 PM. Precisamos de organizadores e voluntários para programar este evento. Quem estiver interessado de ajudar por favor contacte o escritório da Paroquia. </w:t>
      </w:r>
    </w:p>
    <w:p w:rsidR="001F4CA7" w:rsidRPr="0026110C" w:rsidRDefault="002A6E62" w:rsidP="001F4CA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---------------------------------------------------------------------------------- </w:t>
      </w:r>
    </w:p>
    <w:p w:rsidR="00F8732C" w:rsidRPr="00560CA0" w:rsidRDefault="00F8732C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Nossa Despensa de Tempo, Talento, &amp; Tesouro</w:t>
      </w:r>
    </w:p>
    <w:p w:rsidR="00F8732C" w:rsidRPr="00560CA0" w:rsidRDefault="00F8732C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Fim- de- Semana de 07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</w:t>
      </w:r>
      <w:r>
        <w:rPr>
          <w:rFonts w:eastAsiaTheme="minorHAnsi"/>
          <w:b/>
          <w:sz w:val="20"/>
          <w:szCs w:val="20"/>
          <w:lang w:val="pt-PT"/>
        </w:rPr>
        <w:t>e 08</w:t>
      </w:r>
      <w:r>
        <w:rPr>
          <w:rFonts w:eastAsiaTheme="minorHAnsi"/>
          <w:b/>
          <w:sz w:val="20"/>
          <w:szCs w:val="20"/>
          <w:lang w:val="pt-PT"/>
        </w:rPr>
        <w:t xml:space="preserve"> de Maio </w:t>
      </w:r>
      <w:r w:rsidRPr="00560CA0">
        <w:rPr>
          <w:rFonts w:eastAsiaTheme="minorHAnsi"/>
          <w:b/>
          <w:sz w:val="20"/>
          <w:szCs w:val="20"/>
          <w:lang w:val="pt-PT"/>
        </w:rPr>
        <w:t>2016</w:t>
      </w:r>
    </w:p>
    <w:p w:rsidR="00F8732C" w:rsidRPr="00560CA0" w:rsidRDefault="00814B0F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>: $7,345.0</w:t>
      </w:r>
      <w:r w:rsidR="00F8732C" w:rsidRPr="00560CA0">
        <w:rPr>
          <w:rFonts w:eastAsiaTheme="minorHAnsi"/>
          <w:b/>
          <w:sz w:val="20"/>
          <w:szCs w:val="20"/>
          <w:lang w:val="pt-PT"/>
        </w:rPr>
        <w:t>0 + pelo correio: $</w:t>
      </w:r>
      <w:r>
        <w:rPr>
          <w:rFonts w:eastAsiaTheme="minorHAnsi"/>
          <w:b/>
          <w:sz w:val="20"/>
          <w:szCs w:val="20"/>
          <w:lang w:val="pt-PT"/>
        </w:rPr>
        <w:t>760</w:t>
      </w:r>
      <w:r w:rsidR="00F8732C" w:rsidRPr="00560CA0">
        <w:rPr>
          <w:rFonts w:eastAsiaTheme="minorHAnsi"/>
          <w:b/>
          <w:sz w:val="20"/>
          <w:szCs w:val="20"/>
          <w:lang w:val="pt-PT"/>
        </w:rPr>
        <w:t>.00</w:t>
      </w:r>
    </w:p>
    <w:p w:rsidR="00F8732C" w:rsidRDefault="00814B0F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total: $8,105.0</w:t>
      </w:r>
      <w:r w:rsidR="00F8732C" w:rsidRPr="00560CA0">
        <w:rPr>
          <w:rFonts w:eastAsiaTheme="minorHAnsi"/>
          <w:b/>
          <w:sz w:val="20"/>
          <w:szCs w:val="20"/>
          <w:lang w:val="pt-PT"/>
        </w:rPr>
        <w:t>0</w:t>
      </w:r>
    </w:p>
    <w:p w:rsidR="00814B0F" w:rsidRPr="00560CA0" w:rsidRDefault="00814B0F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Ascensão do Senhor- $1,778.00</w:t>
      </w:r>
    </w:p>
    <w:p w:rsidR="00F8732C" w:rsidRDefault="00F8732C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Muito obrigado a todos pela vossa generosidade e sacrifício!</w:t>
      </w:r>
    </w:p>
    <w:p w:rsidR="00060DEF" w:rsidRDefault="00060DEF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</w:p>
    <w:p w:rsidR="00060DEF" w:rsidRPr="00560CA0" w:rsidRDefault="00060DEF" w:rsidP="00060DEF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76BBDA0" wp14:editId="4B5658C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A0">
        <w:rPr>
          <w:rFonts w:eastAsiaTheme="minorHAnsi"/>
          <w:b/>
          <w:sz w:val="20"/>
          <w:szCs w:val="20"/>
          <w:lang w:val="pt-PT"/>
        </w:rPr>
        <w:t>INTENÇÕES DAS MISSAS</w:t>
      </w:r>
    </w:p>
    <w:p w:rsidR="00060DEF" w:rsidRPr="00560CA0" w:rsidRDefault="00060DEF" w:rsidP="00060DEF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b/>
          <w:sz w:val="20"/>
          <w:szCs w:val="20"/>
          <w:lang w:val="pt-PT"/>
        </w:rPr>
        <w:t>Sábado 14 de Maio-</w:t>
      </w:r>
      <w:r w:rsidRPr="00060DEF">
        <w:rPr>
          <w:rFonts w:eastAsiaTheme="minorHAnsi"/>
          <w:b/>
          <w:sz w:val="20"/>
          <w:szCs w:val="20"/>
          <w:lang w:val="pt-PT"/>
        </w:rPr>
        <w:t xml:space="preserve"> </w:t>
      </w:r>
      <w:r>
        <w:rPr>
          <w:rFonts w:eastAsiaTheme="minorHAnsi"/>
          <w:b/>
          <w:sz w:val="20"/>
          <w:szCs w:val="20"/>
          <w:lang w:val="pt-PT"/>
        </w:rPr>
        <w:t>Joaquina de Jesus e esposo</w:t>
      </w:r>
    </w:p>
    <w:p w:rsidR="00060DEF" w:rsidRDefault="00060DEF" w:rsidP="00060DEF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b/>
          <w:sz w:val="20"/>
          <w:szCs w:val="20"/>
          <w:lang w:val="pt-PT"/>
        </w:rPr>
        <w:t>Domingo 15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Maio- </w:t>
      </w:r>
      <w:r>
        <w:rPr>
          <w:rFonts w:eastAsiaTheme="minorHAnsi"/>
          <w:b/>
          <w:sz w:val="20"/>
          <w:szCs w:val="20"/>
          <w:lang w:val="pt-PT"/>
        </w:rPr>
        <w:t>Lurdes de Almeida</w:t>
      </w:r>
    </w:p>
    <w:p w:rsidR="00060DEF" w:rsidRDefault="00060DEF" w:rsidP="00060DEF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+Quarta-feira 18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Maio- </w:t>
      </w:r>
      <w:proofErr w:type="spellStart"/>
      <w:r>
        <w:rPr>
          <w:rFonts w:eastAsiaTheme="minorHAnsi"/>
          <w:b/>
          <w:sz w:val="20"/>
          <w:szCs w:val="20"/>
          <w:lang w:val="pt-PT"/>
        </w:rPr>
        <w:t>Noemia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Ferreira </w:t>
      </w:r>
      <w:proofErr w:type="spellStart"/>
      <w:r>
        <w:rPr>
          <w:rFonts w:eastAsiaTheme="minorHAnsi"/>
          <w:b/>
          <w:sz w:val="20"/>
          <w:szCs w:val="20"/>
          <w:lang w:val="pt-PT"/>
        </w:rPr>
        <w:t>Gilioli</w:t>
      </w:r>
      <w:proofErr w:type="spellEnd"/>
    </w:p>
    <w:p w:rsidR="00060DEF" w:rsidRPr="00560CA0" w:rsidRDefault="00060DEF" w:rsidP="00060DEF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 w:rsidR="00F92485">
        <w:rPr>
          <w:rFonts w:eastAsiaTheme="minorHAnsi"/>
          <w:b/>
          <w:sz w:val="20"/>
          <w:szCs w:val="20"/>
          <w:lang w:val="pt-PT"/>
        </w:rPr>
        <w:t>Sábado 21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Maio </w:t>
      </w:r>
      <w:r>
        <w:rPr>
          <w:rFonts w:eastAsiaTheme="minorHAnsi"/>
          <w:b/>
          <w:sz w:val="20"/>
          <w:szCs w:val="20"/>
          <w:lang w:val="pt-PT"/>
        </w:rPr>
        <w:t>–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</w:t>
      </w:r>
      <w:r w:rsidR="00F92485">
        <w:rPr>
          <w:rFonts w:eastAsiaTheme="minorHAnsi"/>
          <w:b/>
          <w:sz w:val="20"/>
          <w:szCs w:val="20"/>
          <w:lang w:val="pt-PT"/>
        </w:rPr>
        <w:t>João Grego</w:t>
      </w:r>
    </w:p>
    <w:p w:rsidR="00060DEF" w:rsidRDefault="00060DEF" w:rsidP="00060DEF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 w:rsidR="00F92485">
        <w:rPr>
          <w:rFonts w:eastAsiaTheme="minorHAnsi"/>
          <w:b/>
          <w:sz w:val="20"/>
          <w:szCs w:val="20"/>
          <w:lang w:val="pt-PT"/>
        </w:rPr>
        <w:t>Domingo 22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Maio- </w:t>
      </w:r>
      <w:r w:rsidR="00F92485">
        <w:rPr>
          <w:rFonts w:eastAsiaTheme="minorHAnsi"/>
          <w:b/>
          <w:sz w:val="20"/>
          <w:szCs w:val="20"/>
          <w:lang w:val="pt-PT"/>
        </w:rPr>
        <w:t>Paulo Martins e Avo^</w:t>
      </w:r>
    </w:p>
    <w:p w:rsidR="00060DEF" w:rsidRDefault="00F92485" w:rsidP="00F8732C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--------------------------------------------------</w:t>
      </w:r>
    </w:p>
    <w:p w:rsidR="00F8732C" w:rsidRDefault="00440A0D" w:rsidP="00F8732C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REFLEXÕES DO PAPA FRANCISCO SOBRE O ESPIRITO SANTO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“O Espírito Santo é aquele que move a Igreja. É aquele que trabalha na Igreja, em nossos corações. Ele faz de cada cristão uma pessoa diferente da outra, e de todos juntos faz a unidade. O Espírito Santo é aquele que leva adiante, escancara as portas e convida a testemunhar Jesus.”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Francisco observa que no início da missa, os fiéis ouviram: receberão o Espírito Santo e serão minhas testemunhas no mundo. “O Espírito Santo é aquele que nos impulsiona a louvar a Deus, nos induz a rezar. Ele reza, em nós. O Espírito Santo é aquele que está em nós e nos ensina a olhar para o Pai e dizer-lhe: Pai. Ele nos liberta da condição de órfão para a qual o espírito do mundo quer nos conduzir.”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“O Espírito Santo é o protagonista da Igreja viva. É aquele que trabalha na Igreja”, frisou ainda Francisco. “Porém, quando não vivemos isso, quando não estamos à altura dessa missão do Espírito Santo, a fé corre o risco de se reduzir a uma moral ou uma ética”.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“Não devemos nos deter em cumprir os mandamentos e nada mais. Isso pode ser feito, isso não; até aqui sim, até lá não! Dali se chega à casuística e a uma moral fria”.</w:t>
      </w:r>
    </w:p>
    <w:p w:rsidR="008A6C4B" w:rsidRPr="00B2040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val="pt-PT"/>
        </w:rPr>
      </w:pPr>
      <w:r w:rsidRPr="00B2040B">
        <w:rPr>
          <w:rFonts w:ascii="Times New Roman" w:eastAsiaTheme="minorHAnsi" w:hAnsi="Times New Roman" w:cs="Times New Roman"/>
          <w:bCs/>
          <w:i/>
          <w:sz w:val="20"/>
          <w:szCs w:val="20"/>
          <w:lang w:val="pt-PT"/>
        </w:rPr>
        <w:t>Não tornar o Espírito Santo “prisioneiro de luxo”</w:t>
      </w:r>
      <w:bookmarkStart w:id="0" w:name="_GoBack"/>
      <w:bookmarkEnd w:id="0"/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O Santo Padre </w:t>
      </w:r>
      <w:proofErr w:type="spellStart"/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reitou</w:t>
      </w:r>
      <w:proofErr w:type="spellEnd"/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dizendo que a vida cristã não é uma ética: é um encontro com Jesus Cristo e é o próprio Espírito Santo que leva a este encontro com Jesus Cristo.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“Mas nós, em nossas vidas, temos em nossos corações o Espírito Santo como um ‘prisioneiro de luxo’: não deixamos que ele nos impulsione, não deixamos que nos movimente. Ele faz tudo, sabe tudo, sabe nos lembrar o que Jesus disse, sabe nos explicar as coisas de Jesus. Somente uma coisa o Espírito Santo não sabe fazer: ‘cristãos de salão’. Ele não sabe fazer ‘cristãos virtuais’. Ele faz cristãos reais, Ele assume a vida real como ela é, com a profecia de ler os sinais dos tempos e assim nos levar avante. É o maior prisioneiro do nosso coração. Nós dizemos: é a terceira Pessoa da Trindade e acabamos ali.”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bCs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bCs/>
          <w:sz w:val="20"/>
          <w:szCs w:val="20"/>
          <w:lang w:val="pt-PT"/>
        </w:rPr>
        <w:t>Refletir sobre o que o Espírito Santo faz em nossas vidas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Esta semana, acrescentou o Papa, será de reflexão sobre o que o Espírito Santo faz em “nossa” vida e perguntar-se se ele “nos” ensinou o caminho da liberdade.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“O Espírito Santo, que habita em mim, pede-me para sair: tenho medo? Como é a minha coragem, que o Espírito Santo me dá para sair de mim mesmo, para dar testemunho de Jesus?”</w:t>
      </w:r>
      <w:r w:rsidR="00B2040B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</w:t>
      </w:r>
      <w:proofErr w:type="gramStart"/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continuou</w:t>
      </w:r>
      <w:proofErr w:type="gramEnd"/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Francisco, e disse ainda: “Como está a minha paciência nas provações? Porque o Espírito Santo também dá a paciência.”</w:t>
      </w:r>
    </w:p>
    <w:p w:rsid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O Papa convida todos a pensar</w:t>
      </w:r>
      <w:r>
        <w:rPr>
          <w:rFonts w:ascii="Times New Roman" w:eastAsiaTheme="minorHAnsi" w:hAnsi="Times New Roman" w:cs="Times New Roman"/>
          <w:sz w:val="20"/>
          <w:szCs w:val="20"/>
          <w:lang w:val="pt-PT"/>
        </w:rPr>
        <w:t xml:space="preserve"> nesta </w:t>
      </w:r>
      <w:r w:rsidRPr="008A6C4B">
        <w:rPr>
          <w:rFonts w:ascii="Times New Roman" w:eastAsiaTheme="minorHAnsi" w:hAnsi="Times New Roman" w:cs="Times New Roman"/>
          <w:sz w:val="20"/>
          <w:szCs w:val="20"/>
          <w:lang w:val="pt-PT"/>
        </w:rPr>
        <w:t>Festa de Pentecostes se realmente acredita no Espírito Santo ou é apenas uma palavra.</w:t>
      </w:r>
    </w:p>
    <w:p w:rsidR="008A6C4B" w:rsidRPr="008A6C4B" w:rsidRDefault="008A6C4B" w:rsidP="008A6C4B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  <w:lang w:val="pt-PT"/>
        </w:rPr>
      </w:pPr>
    </w:p>
    <w:p w:rsidR="007840B5" w:rsidRDefault="007840B5" w:rsidP="00440A0D">
      <w:pPr>
        <w:pStyle w:val="NoSpacing"/>
        <w:jc w:val="both"/>
        <w:rPr>
          <w:rFonts w:ascii="Times New Roman" w:eastAsiaTheme="minorHAnsi" w:hAnsi="Times New Roman" w:cs="Times New Roman"/>
          <w:b/>
          <w:sz w:val="20"/>
          <w:szCs w:val="20"/>
          <w:lang w:val="pt-PT"/>
        </w:rPr>
      </w:pPr>
    </w:p>
    <w:p w:rsidR="00440A0D" w:rsidRPr="008A6C4B" w:rsidRDefault="00440A0D" w:rsidP="00F8732C">
      <w:pPr>
        <w:pStyle w:val="NoSpacing"/>
        <w:jc w:val="both"/>
        <w:rPr>
          <w:rFonts w:ascii="Times New Roman" w:eastAsiaTheme="minorHAnsi" w:hAnsi="Times New Roman" w:cs="Times New Roman"/>
          <w:b/>
          <w:sz w:val="20"/>
          <w:szCs w:val="20"/>
          <w:lang w:val="pt-PT"/>
        </w:rPr>
      </w:pPr>
    </w:p>
    <w:p w:rsidR="001F4CA7" w:rsidRPr="001F4CA7" w:rsidRDefault="001F4CA7" w:rsidP="001F4CA7">
      <w:pPr>
        <w:pStyle w:val="NoSpacing"/>
        <w:jc w:val="both"/>
        <w:rPr>
          <w:rFonts w:eastAsiaTheme="minorHAnsi"/>
          <w:lang w:val="pt-PT"/>
        </w:rPr>
      </w:pPr>
    </w:p>
    <w:p w:rsidR="001F4CA7" w:rsidRPr="00D12B6C" w:rsidRDefault="001F4CA7" w:rsidP="000023B4">
      <w:pPr>
        <w:spacing w:line="259" w:lineRule="auto"/>
        <w:jc w:val="both"/>
        <w:rPr>
          <w:rFonts w:eastAsiaTheme="minorHAnsi"/>
          <w:b/>
          <w:sz w:val="22"/>
          <w:szCs w:val="22"/>
          <w:lang w:val="pt-PT"/>
        </w:rPr>
      </w:pPr>
    </w:p>
    <w:p w:rsidR="00E668C2" w:rsidRPr="001F4CA7" w:rsidRDefault="007D1A0F">
      <w:pPr>
        <w:rPr>
          <w:lang w:val="pt-PT"/>
        </w:rPr>
      </w:pPr>
    </w:p>
    <w:sectPr w:rsidR="00E668C2" w:rsidRPr="001F4CA7" w:rsidSect="000023B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B4"/>
    <w:rsid w:val="000023B4"/>
    <w:rsid w:val="00060DEF"/>
    <w:rsid w:val="00094F1D"/>
    <w:rsid w:val="001F4CA7"/>
    <w:rsid w:val="0026110C"/>
    <w:rsid w:val="002A6E62"/>
    <w:rsid w:val="00440A0D"/>
    <w:rsid w:val="00602DA1"/>
    <w:rsid w:val="0068291D"/>
    <w:rsid w:val="007840B5"/>
    <w:rsid w:val="007D1A0F"/>
    <w:rsid w:val="00814B0F"/>
    <w:rsid w:val="008A6C4B"/>
    <w:rsid w:val="00B2040B"/>
    <w:rsid w:val="00D722BC"/>
    <w:rsid w:val="00F8732C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6318F-BE6A-4A99-9663-6F1EB27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B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3B4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cp:lastPrinted>2016-05-11T18:54:00Z</cp:lastPrinted>
  <dcterms:created xsi:type="dcterms:W3CDTF">2016-05-11T14:59:00Z</dcterms:created>
  <dcterms:modified xsi:type="dcterms:W3CDTF">2016-05-11T19:07:00Z</dcterms:modified>
</cp:coreProperties>
</file>